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1F" w:rsidRPr="005B6BAB" w:rsidRDefault="0062171F" w:rsidP="0062171F">
      <w:pPr>
        <w:keepNext/>
        <w:jc w:val="center"/>
        <w:rPr>
          <w:color w:val="FF0000"/>
          <w:sz w:val="28"/>
          <w:lang w:val="uk-UA"/>
        </w:rPr>
      </w:pPr>
      <w:r>
        <w:object w:dxaOrig="777" w:dyaOrig="907">
          <v:rect id="_x0000_i1025" style="width:38.75pt;height:45pt" o:ole="" o:preferrelative="t" stroked="f">
            <v:imagedata r:id="rId5" o:title=""/>
          </v:rect>
          <o:OLEObject Type="Embed" ProgID="StaticMetafile" ShapeID="_x0000_i1025" DrawAspect="Content" ObjectID="_1619270012" r:id="rId6"/>
        </w:object>
      </w:r>
      <w:r w:rsidRPr="005B6BAB">
        <w:rPr>
          <w:color w:val="FF0000"/>
          <w:sz w:val="28"/>
          <w:lang w:val="uk-UA"/>
        </w:rPr>
        <w:t xml:space="preserve">                                        </w:t>
      </w:r>
    </w:p>
    <w:p w:rsidR="0062171F" w:rsidRPr="005B6BAB" w:rsidRDefault="0062171F" w:rsidP="0062171F">
      <w:pPr>
        <w:jc w:val="center"/>
        <w:rPr>
          <w:b/>
          <w:sz w:val="28"/>
          <w:szCs w:val="28"/>
          <w:lang w:val="uk-UA"/>
        </w:rPr>
      </w:pPr>
      <w:r w:rsidRPr="005B6BAB">
        <w:rPr>
          <w:b/>
          <w:sz w:val="28"/>
          <w:szCs w:val="28"/>
          <w:lang w:val="uk-UA"/>
        </w:rPr>
        <w:t>БУЧАНСЬКА     МІСЬКА      РАДА</w:t>
      </w:r>
    </w:p>
    <w:p w:rsidR="0062171F" w:rsidRPr="005B6BAB" w:rsidRDefault="0062171F" w:rsidP="0062171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5B6BAB">
        <w:rPr>
          <w:b/>
          <w:sz w:val="28"/>
          <w:szCs w:val="28"/>
          <w:lang w:val="uk-UA"/>
        </w:rPr>
        <w:t>КИЇВСЬКОЇ ОБЛАСТІ</w:t>
      </w:r>
    </w:p>
    <w:p w:rsidR="0062171F" w:rsidRPr="00FC45CD" w:rsidRDefault="0062171F" w:rsidP="0062171F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85F8E">
        <w:rPr>
          <w:rFonts w:ascii="Times New Roman" w:hAnsi="Times New Roman"/>
          <w:sz w:val="28"/>
          <w:szCs w:val="28"/>
        </w:rPr>
        <w:t xml:space="preserve">П’ЯТДЕСЯТ  </w:t>
      </w:r>
      <w:r>
        <w:rPr>
          <w:rFonts w:ascii="Times New Roman" w:hAnsi="Times New Roman"/>
          <w:sz w:val="28"/>
          <w:szCs w:val="28"/>
        </w:rPr>
        <w:t>СЬОМА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8A0674">
        <w:rPr>
          <w:rFonts w:ascii="Times New Roman" w:hAnsi="Times New Roman" w:cs="Times New Roman"/>
          <w:sz w:val="28"/>
          <w:szCs w:val="28"/>
        </w:rPr>
        <w:t>СЕСІЯ СЬОМОГО СКЛИКАННЯ</w:t>
      </w:r>
    </w:p>
    <w:p w:rsidR="0062171F" w:rsidRPr="005B6BAB" w:rsidRDefault="0062171F" w:rsidP="0062171F">
      <w:pPr>
        <w:keepNext/>
        <w:rPr>
          <w:b/>
          <w:sz w:val="28"/>
          <w:lang w:val="uk-UA"/>
        </w:rPr>
      </w:pPr>
    </w:p>
    <w:p w:rsidR="0062171F" w:rsidRPr="005B6BAB" w:rsidRDefault="0062171F" w:rsidP="0062171F">
      <w:pPr>
        <w:keepNext/>
        <w:outlineLvl w:val="0"/>
        <w:rPr>
          <w:b/>
          <w:szCs w:val="20"/>
          <w:lang w:val="uk-UA"/>
        </w:rPr>
      </w:pPr>
    </w:p>
    <w:p w:rsidR="0062171F" w:rsidRPr="005B6BAB" w:rsidRDefault="0062171F" w:rsidP="0062171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6BAB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5B6BAB">
        <w:rPr>
          <w:b/>
          <w:sz w:val="28"/>
          <w:szCs w:val="28"/>
          <w:lang w:val="uk-UA"/>
        </w:rPr>
        <w:t>Н</w:t>
      </w:r>
      <w:proofErr w:type="spellEnd"/>
      <w:r w:rsidRPr="005B6BAB">
        <w:rPr>
          <w:b/>
          <w:sz w:val="28"/>
          <w:szCs w:val="28"/>
          <w:lang w:val="uk-UA"/>
        </w:rPr>
        <w:t xml:space="preserve">   Я</w:t>
      </w:r>
    </w:p>
    <w:p w:rsidR="0062171F" w:rsidRPr="005B6BAB" w:rsidRDefault="0062171F" w:rsidP="0062171F">
      <w:pPr>
        <w:rPr>
          <w:lang w:val="uk-UA"/>
        </w:rPr>
      </w:pPr>
    </w:p>
    <w:p w:rsidR="0062171F" w:rsidRPr="005B6BAB" w:rsidRDefault="0062171F" w:rsidP="0062171F">
      <w:pPr>
        <w:keepNext/>
        <w:outlineLvl w:val="0"/>
        <w:rPr>
          <w:b/>
          <w:bCs/>
          <w:lang w:val="uk-UA"/>
        </w:rPr>
      </w:pPr>
    </w:p>
    <w:p w:rsidR="0062171F" w:rsidRPr="005B6BAB" w:rsidRDefault="0062171F" w:rsidP="0062171F">
      <w:pPr>
        <w:keepNext/>
        <w:outlineLvl w:val="0"/>
        <w:rPr>
          <w:b/>
          <w:szCs w:val="20"/>
          <w:lang w:val="uk-UA"/>
        </w:rPr>
      </w:pPr>
      <w:r w:rsidRPr="005B6BAB">
        <w:rPr>
          <w:b/>
          <w:bCs/>
          <w:lang w:val="uk-UA"/>
        </w:rPr>
        <w:t xml:space="preserve">« </w:t>
      </w:r>
      <w:r>
        <w:rPr>
          <w:b/>
          <w:bCs/>
          <w:lang w:val="uk-UA"/>
        </w:rPr>
        <w:t>25</w:t>
      </w:r>
      <w:r w:rsidRPr="005B6BAB">
        <w:rPr>
          <w:b/>
          <w:bCs/>
          <w:lang w:val="uk-UA"/>
        </w:rPr>
        <w:t xml:space="preserve"> » квітня 2019 року                                                    </w:t>
      </w:r>
      <w:r>
        <w:rPr>
          <w:b/>
          <w:bCs/>
          <w:lang w:val="uk-UA"/>
        </w:rPr>
        <w:t xml:space="preserve"> </w:t>
      </w:r>
      <w:r w:rsidRPr="005B6BAB">
        <w:rPr>
          <w:b/>
          <w:bCs/>
          <w:lang w:val="uk-UA"/>
        </w:rPr>
        <w:tab/>
        <w:t xml:space="preserve">№ </w:t>
      </w:r>
      <w:r>
        <w:rPr>
          <w:b/>
          <w:bCs/>
          <w:lang w:val="uk-UA"/>
        </w:rPr>
        <w:t>3323-</w:t>
      </w:r>
      <w:r w:rsidRPr="005B6BAB">
        <w:rPr>
          <w:b/>
          <w:lang w:val="uk-UA"/>
        </w:rPr>
        <w:t xml:space="preserve"> 5</w:t>
      </w:r>
      <w:r>
        <w:rPr>
          <w:b/>
          <w:lang w:val="uk-UA"/>
        </w:rPr>
        <w:t>7</w:t>
      </w:r>
      <w:r w:rsidRPr="005B6BA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5B6BAB">
        <w:rPr>
          <w:b/>
          <w:lang w:val="uk-UA"/>
        </w:rPr>
        <w:t>ІІ</w:t>
      </w:r>
      <w:r w:rsidRPr="005B6BAB">
        <w:rPr>
          <w:b/>
          <w:bCs/>
          <w:lang w:val="uk-UA"/>
        </w:rPr>
        <w:t xml:space="preserve">                        </w:t>
      </w:r>
    </w:p>
    <w:p w:rsidR="0062171F" w:rsidRPr="005B6BAB" w:rsidRDefault="0062171F" w:rsidP="0062171F">
      <w:pPr>
        <w:jc w:val="both"/>
        <w:rPr>
          <w:lang w:val="uk-UA"/>
        </w:rPr>
      </w:pP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 xml:space="preserve">Про внесення змін до рішення </w:t>
      </w: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 xml:space="preserve">Бучанської міської ради </w:t>
      </w: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>від 26.06.2014 року за № 1730-55-</w:t>
      </w:r>
      <w:r>
        <w:rPr>
          <w:b/>
          <w:lang w:val="en-US"/>
        </w:rPr>
        <w:t>VI</w:t>
      </w:r>
      <w:r w:rsidRPr="005B6BAB">
        <w:rPr>
          <w:b/>
          <w:lang w:val="uk-UA"/>
        </w:rPr>
        <w:t xml:space="preserve"> </w:t>
      </w: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 xml:space="preserve">«Про затвердження Положення </w:t>
      </w: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>«Про цільовий фонд</w:t>
      </w:r>
    </w:p>
    <w:p w:rsidR="0062171F" w:rsidRPr="005B6BAB" w:rsidRDefault="0062171F" w:rsidP="0062171F">
      <w:pPr>
        <w:jc w:val="both"/>
        <w:rPr>
          <w:b/>
          <w:lang w:val="uk-UA"/>
        </w:rPr>
      </w:pPr>
      <w:r w:rsidRPr="005B6BAB">
        <w:rPr>
          <w:b/>
          <w:lang w:val="uk-UA"/>
        </w:rPr>
        <w:t xml:space="preserve">Бучанської міської ради» </w:t>
      </w:r>
    </w:p>
    <w:p w:rsidR="0062171F" w:rsidRPr="005B6BAB" w:rsidRDefault="0062171F" w:rsidP="0062171F">
      <w:pPr>
        <w:ind w:firstLine="709"/>
        <w:jc w:val="both"/>
        <w:rPr>
          <w:lang w:val="uk-UA"/>
        </w:rPr>
      </w:pPr>
    </w:p>
    <w:p w:rsidR="0062171F" w:rsidRPr="005B6BAB" w:rsidRDefault="0062171F" w:rsidP="0062171F">
      <w:pPr>
        <w:ind w:firstLine="709"/>
        <w:jc w:val="both"/>
        <w:rPr>
          <w:lang w:val="uk-UA"/>
        </w:rPr>
      </w:pPr>
    </w:p>
    <w:p w:rsidR="0062171F" w:rsidRPr="003B11C9" w:rsidRDefault="0062171F" w:rsidP="0062171F">
      <w:pPr>
        <w:ind w:firstLine="709"/>
        <w:jc w:val="both"/>
        <w:rPr>
          <w:lang w:val="uk-UA"/>
        </w:rPr>
      </w:pPr>
      <w:r w:rsidRPr="003B11C9">
        <w:rPr>
          <w:lang w:val="uk-UA"/>
        </w:rPr>
        <w:t>У відповідності до наказу Міністерства фінансів України №392 від 29.03.2018р. «Про внесення змін до бюджетної класифікації», розглянувши подання заступника начальника фінансового управління – начальника відділу планування доходів та податкової політики Бучанської міської ради Денисенко Т.В. щодо внесення змін до рішення Бучанської міської ради від  26.06.2014 року за № 1730-55-</w:t>
      </w:r>
      <w:r w:rsidRPr="00C84EEB">
        <w:t>VI</w:t>
      </w:r>
      <w:r w:rsidRPr="003B11C9">
        <w:rPr>
          <w:lang w:val="uk-UA"/>
        </w:rPr>
        <w:t>, Бучанська міська рада</w:t>
      </w:r>
    </w:p>
    <w:p w:rsidR="0062171F" w:rsidRPr="003B11C9" w:rsidRDefault="0062171F" w:rsidP="0062171F">
      <w:pPr>
        <w:ind w:firstLine="709"/>
        <w:jc w:val="both"/>
        <w:rPr>
          <w:b/>
          <w:lang w:val="uk-UA"/>
        </w:rPr>
      </w:pPr>
    </w:p>
    <w:p w:rsidR="0062171F" w:rsidRPr="007A36F3" w:rsidRDefault="0062171F" w:rsidP="0062171F">
      <w:pPr>
        <w:ind w:firstLine="709"/>
        <w:jc w:val="both"/>
      </w:pPr>
      <w:r w:rsidRPr="003B11C9">
        <w:rPr>
          <w:b/>
          <w:lang w:val="uk-UA"/>
        </w:rPr>
        <w:t xml:space="preserve"> </w:t>
      </w:r>
      <w:r w:rsidRPr="007A36F3">
        <w:rPr>
          <w:b/>
        </w:rPr>
        <w:t>ВИРІШИ</w:t>
      </w:r>
      <w:r>
        <w:rPr>
          <w:b/>
        </w:rPr>
        <w:t>ЛА</w:t>
      </w:r>
      <w:r w:rsidRPr="007A36F3">
        <w:rPr>
          <w:b/>
        </w:rPr>
        <w:t>:</w:t>
      </w:r>
    </w:p>
    <w:p w:rsidR="0062171F" w:rsidRPr="00C84EEB" w:rsidRDefault="0062171F" w:rsidP="0062171F">
      <w:pPr>
        <w:pStyle w:val="1"/>
        <w:numPr>
          <w:ilvl w:val="0"/>
          <w:numId w:val="2"/>
        </w:numPr>
        <w:spacing w:before="240" w:after="120"/>
        <w:jc w:val="both"/>
      </w:pPr>
      <w:r>
        <w:t xml:space="preserve">  </w:t>
      </w:r>
      <w:r w:rsidRPr="00C84EEB">
        <w:t xml:space="preserve">Виключити з </w:t>
      </w:r>
      <w:proofErr w:type="spellStart"/>
      <w:r w:rsidRPr="00C84EEB">
        <w:t>пп</w:t>
      </w:r>
      <w:proofErr w:type="spellEnd"/>
      <w:r w:rsidRPr="00C84EEB">
        <w:t>.</w:t>
      </w:r>
      <w:r w:rsidRPr="001C585B">
        <w:rPr>
          <w:lang w:val="ru-RU"/>
        </w:rPr>
        <w:t>3.</w:t>
      </w:r>
      <w:r w:rsidRPr="00C84EEB">
        <w:t>1 п.3 Положення «Про цільовий фонд Бучанської міської ради» наступне:</w:t>
      </w:r>
    </w:p>
    <w:p w:rsidR="0062171F" w:rsidRPr="00C84EEB" w:rsidRDefault="0062171F" w:rsidP="0062171F">
      <w:pPr>
        <w:ind w:left="851"/>
        <w:jc w:val="both"/>
        <w:rPr>
          <w:rFonts w:eastAsia="Calibri"/>
        </w:rPr>
      </w:pPr>
      <w:r>
        <w:rPr>
          <w:b/>
        </w:rPr>
        <w:t xml:space="preserve">- </w:t>
      </w:r>
      <w:proofErr w:type="spellStart"/>
      <w:r w:rsidRPr="00C84EEB">
        <w:rPr>
          <w:rFonts w:eastAsia="Calibri"/>
        </w:rPr>
        <w:t>кошти</w:t>
      </w:r>
      <w:proofErr w:type="spellEnd"/>
      <w:r w:rsidRPr="00C84EEB">
        <w:rPr>
          <w:rFonts w:eastAsia="Calibri"/>
        </w:rPr>
        <w:t xml:space="preserve">, </w:t>
      </w:r>
      <w:proofErr w:type="spellStart"/>
      <w:r w:rsidRPr="00C84EEB">
        <w:rPr>
          <w:rFonts w:eastAsia="Calibri"/>
        </w:rPr>
        <w:t>отримані</w:t>
      </w:r>
      <w:proofErr w:type="spellEnd"/>
      <w:r w:rsidRPr="00C84EEB">
        <w:rPr>
          <w:rFonts w:eastAsia="Calibri"/>
        </w:rPr>
        <w:t xml:space="preserve"> за договорами про </w:t>
      </w:r>
      <w:proofErr w:type="spellStart"/>
      <w:r w:rsidRPr="00C84EEB">
        <w:rPr>
          <w:rFonts w:eastAsia="Calibri"/>
        </w:rPr>
        <w:t>встановлення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особистого</w:t>
      </w:r>
      <w:proofErr w:type="spellEnd"/>
      <w:r w:rsidRPr="00C84EEB">
        <w:rPr>
          <w:rFonts w:eastAsia="Calibri"/>
        </w:rPr>
        <w:t xml:space="preserve"> строкового </w:t>
      </w:r>
      <w:proofErr w:type="spellStart"/>
      <w:r w:rsidRPr="00C84EEB">
        <w:rPr>
          <w:rFonts w:eastAsia="Calibri"/>
        </w:rPr>
        <w:t>сервітуту</w:t>
      </w:r>
      <w:proofErr w:type="spellEnd"/>
      <w:r w:rsidRPr="00C84EEB">
        <w:rPr>
          <w:rFonts w:eastAsia="Calibri"/>
        </w:rPr>
        <w:t xml:space="preserve"> на </w:t>
      </w:r>
      <w:proofErr w:type="spellStart"/>
      <w:r w:rsidRPr="00C84EEB">
        <w:rPr>
          <w:rFonts w:eastAsia="Calibri"/>
        </w:rPr>
        <w:t>земельну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ділянку</w:t>
      </w:r>
      <w:proofErr w:type="spellEnd"/>
      <w:r w:rsidRPr="00C84EEB">
        <w:rPr>
          <w:rFonts w:eastAsia="Calibri"/>
        </w:rPr>
        <w:t xml:space="preserve"> для </w:t>
      </w:r>
      <w:proofErr w:type="spellStart"/>
      <w:r w:rsidRPr="00C84EEB">
        <w:rPr>
          <w:rFonts w:eastAsia="Calibri"/>
        </w:rPr>
        <w:t>здійснення</w:t>
      </w:r>
      <w:proofErr w:type="spellEnd"/>
      <w:r w:rsidRPr="00C84EEB">
        <w:rPr>
          <w:rFonts w:eastAsia="Calibri"/>
        </w:rPr>
        <w:t xml:space="preserve"> будь-</w:t>
      </w:r>
      <w:proofErr w:type="spellStart"/>
      <w:r w:rsidRPr="00C84EEB">
        <w:rPr>
          <w:rFonts w:eastAsia="Calibri"/>
        </w:rPr>
        <w:t>яких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будівельних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робіт</w:t>
      </w:r>
      <w:proofErr w:type="spellEnd"/>
      <w:r w:rsidRPr="00C84EEB">
        <w:rPr>
          <w:rFonts w:eastAsia="Calibri"/>
        </w:rPr>
        <w:t xml:space="preserve"> на землях </w:t>
      </w:r>
      <w:proofErr w:type="spellStart"/>
      <w:r w:rsidRPr="00C84EEB">
        <w:rPr>
          <w:rFonts w:eastAsia="Calibri"/>
        </w:rPr>
        <w:t>територіально</w:t>
      </w:r>
      <w:r>
        <w:rPr>
          <w:rFonts w:eastAsia="Calibri"/>
        </w:rPr>
        <w:t>ї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громади</w:t>
      </w:r>
      <w:proofErr w:type="spellEnd"/>
      <w:r>
        <w:rPr>
          <w:rFonts w:eastAsia="Calibri"/>
        </w:rPr>
        <w:t xml:space="preserve"> м.</w:t>
      </w:r>
      <w:r>
        <w:rPr>
          <w:rFonts w:eastAsia="Calibri"/>
          <w:lang w:val="uk-UA"/>
        </w:rPr>
        <w:t xml:space="preserve"> </w:t>
      </w:r>
      <w:r>
        <w:rPr>
          <w:rFonts w:eastAsia="Calibri"/>
        </w:rPr>
        <w:t>Буча</w:t>
      </w:r>
      <w:r w:rsidRPr="00C84EEB">
        <w:rPr>
          <w:rFonts w:eastAsia="Calibri"/>
        </w:rPr>
        <w:t>;</w:t>
      </w:r>
    </w:p>
    <w:p w:rsidR="0062171F" w:rsidRPr="00C84EEB" w:rsidRDefault="0062171F" w:rsidP="0062171F">
      <w:pPr>
        <w:ind w:left="851"/>
        <w:jc w:val="both"/>
        <w:rPr>
          <w:rFonts w:eastAsia="Calibri"/>
        </w:rPr>
      </w:pPr>
      <w:r>
        <w:rPr>
          <w:b/>
        </w:rPr>
        <w:t xml:space="preserve">- </w:t>
      </w:r>
      <w:proofErr w:type="spellStart"/>
      <w:r w:rsidRPr="00C84EEB">
        <w:rPr>
          <w:rFonts w:eastAsia="Calibri"/>
        </w:rPr>
        <w:t>надходження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коштів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від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розміщення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малих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архітектурних</w:t>
      </w:r>
      <w:proofErr w:type="spellEnd"/>
      <w:r w:rsidRPr="00C84EEB">
        <w:rPr>
          <w:rFonts w:eastAsia="Calibri"/>
        </w:rPr>
        <w:t xml:space="preserve"> форм </w:t>
      </w:r>
      <w:proofErr w:type="spellStart"/>
      <w:r w:rsidRPr="00C84EEB">
        <w:rPr>
          <w:rFonts w:eastAsia="Calibri"/>
        </w:rPr>
        <w:t>соціально</w:t>
      </w:r>
      <w:proofErr w:type="spellEnd"/>
      <w:r w:rsidRPr="00C84EEB">
        <w:rPr>
          <w:rFonts w:eastAsia="Calibri"/>
        </w:rPr>
        <w:t xml:space="preserve">-культурного, </w:t>
      </w:r>
      <w:proofErr w:type="spellStart"/>
      <w:r w:rsidRPr="00C84EEB">
        <w:rPr>
          <w:rFonts w:eastAsia="Calibri"/>
        </w:rPr>
        <w:t>побутового</w:t>
      </w:r>
      <w:proofErr w:type="spellEnd"/>
      <w:r w:rsidRPr="00C84EEB">
        <w:rPr>
          <w:rFonts w:eastAsia="Calibri"/>
        </w:rPr>
        <w:t xml:space="preserve">, </w:t>
      </w:r>
      <w:proofErr w:type="spellStart"/>
      <w:r w:rsidRPr="00C84EEB">
        <w:rPr>
          <w:rFonts w:eastAsia="Calibri"/>
        </w:rPr>
        <w:t>торговельного</w:t>
      </w:r>
      <w:proofErr w:type="spellEnd"/>
      <w:r w:rsidRPr="00C84EEB">
        <w:rPr>
          <w:rFonts w:eastAsia="Calibri"/>
        </w:rPr>
        <w:t xml:space="preserve"> та </w:t>
      </w:r>
      <w:proofErr w:type="spellStart"/>
      <w:r w:rsidRPr="00C84EEB">
        <w:rPr>
          <w:rFonts w:eastAsia="Calibri"/>
        </w:rPr>
        <w:t>іншого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призначення</w:t>
      </w:r>
      <w:proofErr w:type="spellEnd"/>
      <w:r w:rsidRPr="00C84EEB">
        <w:rPr>
          <w:rFonts w:eastAsia="Calibri"/>
        </w:rPr>
        <w:t xml:space="preserve"> для </w:t>
      </w:r>
      <w:proofErr w:type="spellStart"/>
      <w:r w:rsidRPr="00C84EEB">
        <w:rPr>
          <w:rFonts w:eastAsia="Calibri"/>
        </w:rPr>
        <w:t>провадження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підприємницької</w:t>
      </w:r>
      <w:proofErr w:type="spellEnd"/>
      <w:r w:rsidRPr="00C84EEB">
        <w:rPr>
          <w:rFonts w:eastAsia="Calibri"/>
        </w:rPr>
        <w:t xml:space="preserve"> </w:t>
      </w:r>
      <w:proofErr w:type="spellStart"/>
      <w:r w:rsidRPr="00C84EEB">
        <w:rPr>
          <w:rFonts w:eastAsia="Calibri"/>
        </w:rPr>
        <w:t>діяльності</w:t>
      </w:r>
      <w:proofErr w:type="spellEnd"/>
      <w:r w:rsidRPr="00C84EEB">
        <w:rPr>
          <w:rFonts w:eastAsia="Calibri"/>
        </w:rPr>
        <w:t xml:space="preserve"> на </w:t>
      </w:r>
      <w:proofErr w:type="spellStart"/>
      <w:r w:rsidRPr="00C84EEB">
        <w:rPr>
          <w:rFonts w:eastAsia="Calibri"/>
        </w:rPr>
        <w:t>території</w:t>
      </w:r>
      <w:proofErr w:type="spellEnd"/>
      <w:r w:rsidRPr="00C84EEB">
        <w:rPr>
          <w:rFonts w:eastAsia="Calibri"/>
        </w:rPr>
        <w:t xml:space="preserve"> м.</w:t>
      </w:r>
      <w:r>
        <w:rPr>
          <w:rFonts w:eastAsia="Calibri"/>
          <w:lang w:val="uk-UA"/>
        </w:rPr>
        <w:t xml:space="preserve"> </w:t>
      </w:r>
      <w:r w:rsidRPr="00C84EEB">
        <w:rPr>
          <w:rFonts w:eastAsia="Calibri"/>
        </w:rPr>
        <w:t>Буча.</w:t>
      </w:r>
    </w:p>
    <w:p w:rsidR="0062171F" w:rsidRPr="00945807" w:rsidRDefault="0062171F" w:rsidP="0062171F">
      <w:pPr>
        <w:pStyle w:val="1"/>
        <w:numPr>
          <w:ilvl w:val="0"/>
          <w:numId w:val="1"/>
        </w:numPr>
        <w:spacing w:before="240" w:after="120"/>
        <w:jc w:val="both"/>
      </w:pPr>
      <w:r w:rsidRPr="00945807"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2171F" w:rsidRPr="00415811" w:rsidRDefault="0062171F" w:rsidP="0062171F">
      <w:pPr>
        <w:pStyle w:val="1"/>
        <w:spacing w:before="240" w:after="120"/>
        <w:ind w:left="491"/>
        <w:jc w:val="both"/>
      </w:pPr>
    </w:p>
    <w:p w:rsidR="0062171F" w:rsidRDefault="0062171F" w:rsidP="0062171F">
      <w:pPr>
        <w:spacing w:before="100" w:beforeAutospacing="1" w:after="100" w:afterAutospacing="1"/>
        <w:rPr>
          <w:b/>
        </w:rPr>
      </w:pPr>
      <w:r>
        <w:rPr>
          <w:b/>
        </w:rPr>
        <w:t xml:space="preserve">           </w:t>
      </w:r>
    </w:p>
    <w:p w:rsidR="0062171F" w:rsidRDefault="0062171F" w:rsidP="0062171F">
      <w:pPr>
        <w:spacing w:before="100" w:beforeAutospacing="1" w:after="100" w:afterAutospacing="1"/>
        <w:rPr>
          <w:b/>
        </w:rPr>
      </w:pPr>
    </w:p>
    <w:p w:rsidR="0062171F" w:rsidRDefault="0062171F" w:rsidP="0062171F">
      <w:pPr>
        <w:spacing w:before="100" w:beforeAutospacing="1" w:after="100" w:afterAutospacing="1"/>
        <w:rPr>
          <w:b/>
        </w:rPr>
      </w:pPr>
      <w:r>
        <w:rPr>
          <w:b/>
        </w:rPr>
        <w:t xml:space="preserve">     </w:t>
      </w: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7899">
        <w:rPr>
          <w:b/>
        </w:rPr>
        <w:t xml:space="preserve">          </w:t>
      </w:r>
      <w:r>
        <w:rPr>
          <w:b/>
        </w:rPr>
        <w:tab/>
        <w:t xml:space="preserve">                       А. 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" w15:restartNumberingAfterBreak="0">
    <w:nsid w:val="590C603B"/>
    <w:multiLevelType w:val="hybridMultilevel"/>
    <w:tmpl w:val="1E2AA5D6"/>
    <w:lvl w:ilvl="0" w:tplc="74A8BF58">
      <w:start w:val="1"/>
      <w:numFmt w:val="decimal"/>
      <w:lvlText w:val="%1."/>
      <w:lvlJc w:val="left"/>
      <w:pPr>
        <w:ind w:left="85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71" w:hanging="360"/>
      </w:pPr>
    </w:lvl>
    <w:lvl w:ilvl="2" w:tplc="0422001B" w:tentative="1">
      <w:start w:val="1"/>
      <w:numFmt w:val="lowerRoman"/>
      <w:lvlText w:val="%3."/>
      <w:lvlJc w:val="right"/>
      <w:pPr>
        <w:ind w:left="2291" w:hanging="180"/>
      </w:pPr>
    </w:lvl>
    <w:lvl w:ilvl="3" w:tplc="0422000F" w:tentative="1">
      <w:start w:val="1"/>
      <w:numFmt w:val="decimal"/>
      <w:lvlText w:val="%4."/>
      <w:lvlJc w:val="left"/>
      <w:pPr>
        <w:ind w:left="3011" w:hanging="360"/>
      </w:pPr>
    </w:lvl>
    <w:lvl w:ilvl="4" w:tplc="04220019" w:tentative="1">
      <w:start w:val="1"/>
      <w:numFmt w:val="lowerLetter"/>
      <w:lvlText w:val="%5."/>
      <w:lvlJc w:val="left"/>
      <w:pPr>
        <w:ind w:left="3731" w:hanging="360"/>
      </w:pPr>
    </w:lvl>
    <w:lvl w:ilvl="5" w:tplc="0422001B" w:tentative="1">
      <w:start w:val="1"/>
      <w:numFmt w:val="lowerRoman"/>
      <w:lvlText w:val="%6."/>
      <w:lvlJc w:val="right"/>
      <w:pPr>
        <w:ind w:left="4451" w:hanging="180"/>
      </w:pPr>
    </w:lvl>
    <w:lvl w:ilvl="6" w:tplc="0422000F" w:tentative="1">
      <w:start w:val="1"/>
      <w:numFmt w:val="decimal"/>
      <w:lvlText w:val="%7."/>
      <w:lvlJc w:val="left"/>
      <w:pPr>
        <w:ind w:left="5171" w:hanging="360"/>
      </w:pPr>
    </w:lvl>
    <w:lvl w:ilvl="7" w:tplc="04220019" w:tentative="1">
      <w:start w:val="1"/>
      <w:numFmt w:val="lowerLetter"/>
      <w:lvlText w:val="%8."/>
      <w:lvlJc w:val="left"/>
      <w:pPr>
        <w:ind w:left="5891" w:hanging="360"/>
      </w:pPr>
    </w:lvl>
    <w:lvl w:ilvl="8" w:tplc="0422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B1"/>
    <w:rsid w:val="001428B1"/>
    <w:rsid w:val="004D4E27"/>
    <w:rsid w:val="0062171F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8B6D7-C3B9-479C-B14F-A1EFE7DEF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217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171F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customStyle="1" w:styleId="1">
    <w:name w:val="Абзац списка1"/>
    <w:basedOn w:val="a"/>
    <w:rsid w:val="0062171F"/>
    <w:pPr>
      <w:ind w:left="720"/>
      <w:contextualSpacing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2019-05-13T13:27:00Z</dcterms:created>
  <dcterms:modified xsi:type="dcterms:W3CDTF">2019-05-13T13:27:00Z</dcterms:modified>
</cp:coreProperties>
</file>